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F38" w:rsidRDefault="006F61E0" w:rsidP="00116F38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cs-CZ"/>
        </w:rPr>
      </w:pPr>
      <w:r w:rsidRPr="005D6BFC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Provozní řá</w:t>
      </w:r>
      <w:r w:rsidR="00116F38">
        <w:rPr>
          <w:rFonts w:ascii="Arial" w:eastAsia="Times New Roman" w:hAnsi="Arial" w:cs="Arial"/>
          <w:b/>
          <w:bCs/>
          <w:color w:val="FF0000"/>
          <w:sz w:val="30"/>
          <w:szCs w:val="30"/>
          <w:lang w:eastAsia="cs-CZ"/>
        </w:rPr>
        <w:t>d</w:t>
      </w:r>
    </w:p>
    <w:p w:rsidR="00116F38" w:rsidRPr="00116F38" w:rsidRDefault="00D967C6" w:rsidP="00116F38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color w:val="FF0000"/>
          <w:sz w:val="16"/>
          <w:szCs w:val="16"/>
          <w:lang w:eastAsia="cs-CZ"/>
        </w:rPr>
      </w:pPr>
      <w:r>
        <w:rPr>
          <w:rFonts w:ascii="Arial" w:eastAsia="Times New Roman" w:hAnsi="Arial" w:cs="Arial"/>
          <w:b/>
          <w:bCs/>
          <w:color w:val="FF0000"/>
          <w:sz w:val="30"/>
          <w:szCs w:val="30"/>
          <w:u w:val="single"/>
          <w:lang w:eastAsia="cs-CZ"/>
        </w:rPr>
        <w:t>Venkovní hřiště ZŠ Rooseveltova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 xml:space="preserve">Účel </w:t>
      </w:r>
      <w:r w:rsidR="007E65CC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venkovního hřiště</w:t>
      </w:r>
    </w:p>
    <w:p w:rsidR="006F61E0" w:rsidRDefault="006F61E0" w:rsidP="006F61E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enkovní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hřiště 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(umělé travnaté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ploch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s křemičitým pískem) 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jsou určeny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k provozování míčových</w:t>
      </w:r>
      <w:r w:rsidR="00467A3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her na umělém trávníku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Dětské hřiště je určeno pro hru dětí mladších 12</w:t>
      </w:r>
      <w:r w:rsidR="008C4A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7E65CC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ti let.</w:t>
      </w:r>
    </w:p>
    <w:p w:rsidR="006F61E0" w:rsidRPr="00BC4998" w:rsidRDefault="00551F9F" w:rsidP="00BC499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Areál je určen</w:t>
      </w:r>
      <w:r w:rsidR="006F61E0"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 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aktivity</w:t>
      </w:r>
      <w:r w:rsidR="00F7010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základní škol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y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i </w:t>
      </w:r>
      <w:r w:rsidR="006F61E0"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veřejnost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 Jednotlivé sportovní plochy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,</w:t>
      </w:r>
      <w:r w:rsidR="006F61E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nebo 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celý areál mohou být na základě dohody v určitých hodinách vyčleněny pro </w:t>
      </w:r>
      <w:r w:rsidR="006863B0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školské, sportovní a společensk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é organizace a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zařízení</w:t>
      </w:r>
      <w:r w:rsidR="006C79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="006F61E0" w:rsidRPr="00BC49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 xml:space="preserve">Správa </w:t>
      </w:r>
      <w:r w:rsidR="00E67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centra volnočasových aktivit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Celý areá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l spravuje</w:t>
      </w:r>
      <w:r w:rsidR="00160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odloučené pracoviště Rooseveltova </w:t>
      </w:r>
      <w:r w:rsidR="00EE05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</w:t>
      </w:r>
      <w:r w:rsid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FZŠ A MŠ </w:t>
      </w:r>
      <w:r w:rsidR="005017A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Olomouc, </w:t>
      </w:r>
      <w:r w:rsid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Holečkova 10</w:t>
      </w:r>
      <w:r w:rsidR="00160D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a MŠ Rooseveltova Olomouc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prostřednictvím správce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. 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Správce dohlíží na dodržování pořádku a Provozního řádu pro návštěvníky hřiště. Správce je oprávněn vykázat z areálu ty uživatele, kteří nedbají jeho pokynů a nedodržují Provozní řád pro návštěvníky. </w:t>
      </w:r>
    </w:p>
    <w:p w:rsidR="006F61E0" w:rsidRPr="000663FF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Provozovatel neručí za odložené věci v areálu. Provozovatel nenese odpovědnost za škodu či zcizení soukromých věcí návštěvníků sportovišť. </w:t>
      </w:r>
    </w:p>
    <w:p w:rsidR="006F61E0" w:rsidRPr="00D31FD2" w:rsidRDefault="006F61E0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Každý návštěvník a sportovec vstupuje a pobývá v zařízení na vlastní nebezpečí. Úrazy či škody na majetku je návštěvník povinen neprodleně oznámit správci areálu</w:t>
      </w:r>
      <w:r w:rsidR="006B2098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  <w:r w:rsidRPr="00D31FD2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Správce hřiště dohlíží na udržování pořádku a Provozního řádu, přijímá objednávky na rezervace a zapůjčuje sportovní vybavení. </w:t>
      </w:r>
    </w:p>
    <w:p w:rsidR="006B2098" w:rsidRPr="00F05647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F05647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Vstup do areálu je možný pouze v provozní době. Zdržovat se v areálu mimo provozní dobu je zakázáno.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Uživatel je povinen nahradit veškeré škody nebo ztráty, které byly jeho vinou způsobeny provozovateli areálu.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Za újmu na zdraví nebo majetku návštěvníků, vzniklou při sportovní i jiné činnosti, provozovatel neodpovídá.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 areálu se nesmí vnášet předměty nesouvisející se sportovní činností, návštěvník je rovněž povinen si vnesené věci odnést. </w:t>
      </w:r>
    </w:p>
    <w:p w:rsidR="006B2098" w:rsidRPr="0062043B" w:rsidRDefault="006B2098" w:rsidP="0062043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Veškeré zařízení a plochy areálu musí uživatel užívat pouze k účelu, ke kterému jsou určeny. Počet</w:t>
      </w:r>
      <w:r w:rsidR="00B9713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</w:t>
      </w:r>
      <w:r w:rsidRPr="0062043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hráčů na hřišti může být správcem omezen s ohledem na bezpečnost a slušné chování.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areálu hřiště je přísně zakázáno: </w:t>
      </w:r>
    </w:p>
    <w:p w:rsidR="006B2098" w:rsidRPr="00336CD9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kouření a manipulace s otevřeným ohněm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používat nápoje se 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skleněnými lahvemi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požívání alkoholických nápojů a jiných omamných či toxických prostředků </w:t>
      </w:r>
    </w:p>
    <w:p w:rsidR="006B2098" w:rsidRPr="00336CD9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vodění psů, koček a jiných zvířat do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věšet se na ochranné sítě, sítě na volejbal, nohejbal a branky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ničit zeleň a venkovní inventář sportovního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přemisťování volného inventáře areálu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je zakázán vstup podnapilým osobám </w:t>
      </w:r>
    </w:p>
    <w:p w:rsidR="002559A5" w:rsidRPr="00116F38" w:rsidRDefault="006B2098" w:rsidP="00116F3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dále je zakázána neoprávněná manipulace s příslušenstvím hřiště a poškozování vybavení i hřiště samotného a provozní budovy včetně popisování, polepování nebo pomalovávání zařízení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vstupovat do míst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, kter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á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nejsou určen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a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pro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nehrající 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návštěvníky (např. hrací plocha) </w:t>
      </w:r>
    </w:p>
    <w:p w:rsidR="006B2098" w:rsidRPr="000663FF" w:rsidRDefault="006B2098" w:rsidP="006B2098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házet předměty jakéhokoli druhu na hrací plochy </w:t>
      </w:r>
    </w:p>
    <w:p w:rsidR="00DE08FC" w:rsidRPr="00356BA4" w:rsidRDefault="006B2098" w:rsidP="00356BA4">
      <w:pPr>
        <w:numPr>
          <w:ilvl w:val="1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odhazování odpadků mimo místa k tomu určená</w:t>
      </w:r>
      <w:r w:rsidR="007A1A2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>.</w:t>
      </w:r>
      <w:r w:rsidRPr="000663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cs-CZ"/>
        </w:rPr>
        <w:t xml:space="preserve">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Při konání všech sportovních a kulturních akcí pořádaných jinými zájmovými složkami, přebírá dohled a dozor nad zajištěním bezpečnosti osob a majetku, jakož i dohled nad dodržováním příslušných právních a jiných předpisů, včetně tohoto návštěvního řádu, pořadatelská služba dané zájmové složky.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Osoby vykonávající pořadatelskou službu nosí na svém oblečení viditelné označení.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Pořadatelská služba je oprávněna vydávat závazné pokyny k zabezpečení účelu, pro který byla zřízena, a k bezproblémovému průběhu sportovní akce. </w:t>
      </w:r>
    </w:p>
    <w:p w:rsidR="006B2098" w:rsidRPr="000663FF" w:rsidRDefault="006B2098" w:rsidP="006B2098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 xml:space="preserve">Náhrada veškerých škod způsobených návštěvníkem bude vymáhána v souladu s příslušnými právními předpisy, a to včetně ušlého zisku (např. v důsledku udělení pokuty vlastníku ze strany státních orgánů, zrušení sportovní akce). </w:t>
      </w:r>
    </w:p>
    <w:p w:rsidR="006B2098" w:rsidRPr="006B2098" w:rsidRDefault="006B2098" w:rsidP="00793C7F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V případě porušení tohoto řádu může být návštěvník správcem, pořadatelskou službou nebo jinými odpovědnými osobami z areálu vykázán, a podle okolností může být jeho chování i předmětem přestupkového řízení, případně předmětem šetření Policie ČR. 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III.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Provozní doba</w:t>
      </w:r>
    </w:p>
    <w:p w:rsidR="00620041" w:rsidRPr="00EC2E24" w:rsidRDefault="00D5523E" w:rsidP="00D5523E">
      <w:pPr>
        <w:pStyle w:val="Styl"/>
        <w:shd w:val="clear" w:color="auto" w:fill="FEFFFE"/>
        <w:tabs>
          <w:tab w:val="left" w:pos="426"/>
        </w:tabs>
        <w:spacing w:before="259" w:line="264" w:lineRule="exact"/>
        <w:ind w:left="360" w:right="14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1.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Hřiště je otevřeno na základě 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p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rovozní do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b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y </w:t>
      </w:r>
      <w:r w:rsidR="000B7850">
        <w:rPr>
          <w:rFonts w:ascii="Times New Roman" w:hAnsi="Times New Roman" w:cs="Times New Roman"/>
          <w:color w:val="1D1C1B"/>
          <w:shd w:val="clear" w:color="auto" w:fill="FEFFFE"/>
        </w:rPr>
        <w:t>odloučeného pracoviště Rooseveltova</w:t>
      </w:r>
      <w:r w:rsidR="007A1A2C">
        <w:rPr>
          <w:rFonts w:ascii="Times New Roman" w:hAnsi="Times New Roman" w:cs="Times New Roman"/>
          <w:color w:val="1D1C1B"/>
          <w:shd w:val="clear" w:color="auto" w:fill="FEFFFE"/>
        </w:rPr>
        <w:t>.</w:t>
      </w:r>
    </w:p>
    <w:p w:rsidR="00D5523E" w:rsidRDefault="00D5523E" w:rsidP="00D5523E">
      <w:pPr>
        <w:pStyle w:val="Styl"/>
        <w:shd w:val="clear" w:color="auto" w:fill="FEFFFE"/>
        <w:spacing w:line="321" w:lineRule="exact"/>
        <w:ind w:left="384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2.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Provozní doba pro veřejnost může být upravena z důvo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d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ů předem domluvených akcí školských, </w:t>
      </w:r>
      <w:r>
        <w:rPr>
          <w:rFonts w:ascii="Times New Roman" w:hAnsi="Times New Roman" w:cs="Times New Roman"/>
          <w:color w:val="1D1C1B"/>
          <w:shd w:val="clear" w:color="auto" w:fill="FEFFFE"/>
        </w:rPr>
        <w:t xml:space="preserve">  </w:t>
      </w:r>
    </w:p>
    <w:p w:rsidR="00620041" w:rsidRPr="00EC2E24" w:rsidRDefault="00D5523E" w:rsidP="00D5523E">
      <w:pPr>
        <w:pStyle w:val="Styl"/>
        <w:shd w:val="clear" w:color="auto" w:fill="FEFFFE"/>
        <w:spacing w:line="321" w:lineRule="exact"/>
        <w:ind w:left="384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    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spor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t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ovních a společens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k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ých zařízení a organizací</w:t>
      </w:r>
      <w:r w:rsidR="007A1A2C">
        <w:rPr>
          <w:rFonts w:ascii="Times New Roman" w:hAnsi="Times New Roman" w:cs="Times New Roman"/>
          <w:color w:val="1D1C1B"/>
          <w:shd w:val="clear" w:color="auto" w:fill="FEFFFE"/>
        </w:rPr>
        <w:t>,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 popř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 xml:space="preserve">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skupiny občanů</w:t>
      </w:r>
      <w:r w:rsidR="008B1FA3" w:rsidRPr="00EC2E24">
        <w:rPr>
          <w:rFonts w:ascii="Times New Roman" w:hAnsi="Times New Roman" w:cs="Times New Roman"/>
          <w:color w:val="1D1C1B"/>
          <w:shd w:val="clear" w:color="auto" w:fill="FEFFFE"/>
        </w:rPr>
        <w:t>.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 xml:space="preserve"> </w:t>
      </w:r>
    </w:p>
    <w:p w:rsidR="006F61E0" w:rsidRPr="00551F9F" w:rsidRDefault="002559A5" w:rsidP="00551F9F">
      <w:pPr>
        <w:pStyle w:val="Styl"/>
        <w:shd w:val="clear" w:color="auto" w:fill="FEFFFE"/>
        <w:spacing w:line="321" w:lineRule="exact"/>
        <w:ind w:left="426" w:right="479"/>
        <w:rPr>
          <w:rFonts w:ascii="Times New Roman" w:hAnsi="Times New Roman" w:cs="Times New Roman"/>
          <w:color w:val="1D1C1B"/>
          <w:shd w:val="clear" w:color="auto" w:fill="FEFFFE"/>
        </w:rPr>
      </w:pPr>
      <w:r>
        <w:rPr>
          <w:rFonts w:ascii="Times New Roman" w:hAnsi="Times New Roman" w:cs="Times New Roman"/>
          <w:color w:val="1D1C1B"/>
          <w:shd w:val="clear" w:color="auto" w:fill="FEFFFE"/>
        </w:rPr>
        <w:t xml:space="preserve">3.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V případě nepříznivéh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 xml:space="preserve">o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počasí (sníh</w:t>
      </w:r>
      <w:r w:rsidR="00620041" w:rsidRPr="00EC2E24">
        <w:rPr>
          <w:rFonts w:ascii="Times New Roman" w:hAnsi="Times New Roman" w:cs="Times New Roman"/>
          <w:color w:val="3F3F3F"/>
          <w:shd w:val="clear" w:color="auto" w:fill="FEFFFE"/>
        </w:rPr>
        <w:t xml:space="preserve">,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mrazivé počasí, déšť) je s</w:t>
      </w:r>
      <w:r w:rsidR="00551F9F">
        <w:rPr>
          <w:rFonts w:ascii="Times New Roman" w:hAnsi="Times New Roman" w:cs="Times New Roman"/>
          <w:color w:val="1D1C1B"/>
          <w:shd w:val="clear" w:color="auto" w:fill="FEFFFE"/>
        </w:rPr>
        <w:t xml:space="preserve">právce oprávněn areál uzavřít a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konání akcí ukončit</w:t>
      </w:r>
      <w:r w:rsidR="00620041" w:rsidRPr="00EC2E24">
        <w:rPr>
          <w:rFonts w:ascii="Times New Roman" w:hAnsi="Times New Roman" w:cs="Times New Roman"/>
          <w:color w:val="000000"/>
          <w:shd w:val="clear" w:color="auto" w:fill="FEFFFE"/>
        </w:rPr>
        <w:t xml:space="preserve">. </w:t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551F9F">
        <w:rPr>
          <w:rFonts w:ascii="Times New Roman" w:hAnsi="Times New Roman" w:cs="Times New Roman"/>
          <w:color w:val="000000"/>
          <w:shd w:val="clear" w:color="auto" w:fill="FEFFFE"/>
        </w:rPr>
        <w:tab/>
      </w:r>
      <w:r w:rsidR="00D5523E">
        <w:rPr>
          <w:rFonts w:ascii="Times New Roman" w:hAnsi="Times New Roman" w:cs="Times New Roman"/>
          <w:color w:val="1D1C1B"/>
          <w:shd w:val="clear" w:color="auto" w:fill="FEFFFE"/>
        </w:rPr>
        <w:t xml:space="preserve">    </w:t>
      </w:r>
      <w:r w:rsidR="00551F9F">
        <w:rPr>
          <w:rFonts w:ascii="Times New Roman" w:hAnsi="Times New Roman" w:cs="Times New Roman"/>
          <w:color w:val="1D1C1B"/>
          <w:shd w:val="clear" w:color="auto" w:fill="FEFFFE"/>
        </w:rPr>
        <w:t xml:space="preserve">4. 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Zdržovat se v areálu hřiště mimo provozní dobu je zaká</w:t>
      </w:r>
      <w:r w:rsidR="00620041" w:rsidRPr="00EC2E24">
        <w:rPr>
          <w:rFonts w:ascii="Times New Roman" w:hAnsi="Times New Roman" w:cs="Times New Roman"/>
          <w:color w:val="070605"/>
          <w:shd w:val="clear" w:color="auto" w:fill="FEFFFE"/>
        </w:rPr>
        <w:t>z</w:t>
      </w:r>
      <w:r w:rsidR="00620041" w:rsidRPr="00EC2E24">
        <w:rPr>
          <w:rFonts w:ascii="Times New Roman" w:hAnsi="Times New Roman" w:cs="Times New Roman"/>
          <w:color w:val="1D1C1B"/>
          <w:shd w:val="clear" w:color="auto" w:fill="FEFFFE"/>
        </w:rPr>
        <w:t>áno</w:t>
      </w:r>
      <w:r w:rsidR="00D5523E">
        <w:rPr>
          <w:rFonts w:ascii="Times New Roman" w:hAnsi="Times New Roman" w:cs="Times New Roman"/>
          <w:color w:val="1D1C1B"/>
          <w:shd w:val="clear" w:color="auto" w:fill="FEFFFE"/>
        </w:rPr>
        <w:t>.</w:t>
      </w:r>
    </w:p>
    <w:p w:rsidR="006F61E0" w:rsidRPr="000663FF" w:rsidRDefault="006F61E0" w:rsidP="006F61E0">
      <w:pPr>
        <w:shd w:val="clear" w:color="auto" w:fill="FFFFFF"/>
        <w:spacing w:before="150" w:after="75" w:line="240" w:lineRule="auto"/>
        <w:ind w:left="150" w:right="75"/>
        <w:jc w:val="center"/>
        <w:outlineLvl w:val="4"/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</w:pP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IV.</w:t>
      </w:r>
      <w:r w:rsidRPr="000663FF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  <w:t>Popla</w:t>
      </w:r>
      <w:r w:rsidR="00E673C0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tky za užívání hřiště a vybavení</w:t>
      </w:r>
    </w:p>
    <w:p w:rsidR="006F61E0" w:rsidRDefault="006F61E0" w:rsidP="006F61E0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Užívání </w:t>
      </w:r>
      <w:r w:rsidR="00551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centra volnočasových aktivit </w:t>
      </w:r>
      <w:r w:rsidR="00EE0563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odloučeného pracoviště Rooseveltova </w:t>
      </w:r>
      <w:r w:rsidR="00551F9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při FZŠ Holečkova10</w:t>
      </w:r>
      <w:r w:rsidRPr="000663FF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je pro veřejnost zdarma. </w:t>
      </w:r>
    </w:p>
    <w:p w:rsidR="007D1D5D" w:rsidRPr="007D1D5D" w:rsidRDefault="007D1D5D" w:rsidP="007D1D5D">
      <w:pPr>
        <w:pStyle w:val="Odstavecseseznamem"/>
        <w:numPr>
          <w:ilvl w:val="0"/>
          <w:numId w:val="4"/>
        </w:numP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7D1D5D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Hrací doba na hřišti, v době určené pro veřejnost, je 60 minut. V případě dalšího zájemce je třeba hřiště uvolnit. </w:t>
      </w:r>
    </w:p>
    <w:p w:rsidR="00B5083F" w:rsidRPr="005317C0" w:rsidRDefault="00F1653F" w:rsidP="007D1D5D">
      <w:pPr>
        <w:shd w:val="clear" w:color="auto" w:fill="FFFFFF"/>
        <w:spacing w:before="150" w:after="0" w:line="240" w:lineRule="auto"/>
        <w:ind w:right="150"/>
        <w:jc w:val="center"/>
        <w:outlineLvl w:val="1"/>
        <w:rPr>
          <w:rFonts w:ascii="Arial" w:eastAsia="Times New Roman" w:hAnsi="Arial" w:cs="Arial"/>
          <w:b/>
          <w:bCs/>
          <w:sz w:val="30"/>
          <w:szCs w:val="30"/>
          <w:lang w:eastAsia="cs-CZ"/>
        </w:rPr>
      </w:pPr>
      <w:r>
        <w:rPr>
          <w:rFonts w:ascii="Arial" w:eastAsia="Times New Roman" w:hAnsi="Arial" w:cs="Arial"/>
          <w:b/>
          <w:bCs/>
          <w:sz w:val="30"/>
          <w:szCs w:val="30"/>
          <w:lang w:eastAsia="cs-CZ"/>
        </w:rPr>
        <w:t>Důležitá telefonní čísla</w:t>
      </w:r>
      <w:r w:rsidR="006F61E0" w:rsidRPr="005317C0">
        <w:rPr>
          <w:rFonts w:ascii="Arial" w:eastAsia="Times New Roman" w:hAnsi="Arial" w:cs="Arial"/>
          <w:b/>
          <w:bCs/>
          <w:sz w:val="30"/>
          <w:szCs w:val="30"/>
          <w:lang w:eastAsia="cs-CZ"/>
        </w:rPr>
        <w:t>:</w:t>
      </w:r>
    </w:p>
    <w:tbl>
      <w:tblPr>
        <w:tblW w:w="0" w:type="auto"/>
        <w:tblCellSpacing w:w="15" w:type="dxa"/>
        <w:tblInd w:w="15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08"/>
        <w:gridCol w:w="1275"/>
      </w:tblGrid>
      <w:tr w:rsidR="00B5083F" w:rsidRPr="000663FF" w:rsidTr="00116F38">
        <w:trPr>
          <w:tblCellSpacing w:w="15" w:type="dxa"/>
        </w:trPr>
        <w:tc>
          <w:tcPr>
            <w:tcW w:w="0" w:type="auto"/>
            <w:vAlign w:val="center"/>
          </w:tcPr>
          <w:p w:rsidR="00B5083F" w:rsidRPr="00B97133" w:rsidRDefault="00B5083F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 w:rsidRPr="00B9713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      Správce (v provozní době)</w:t>
            </w:r>
          </w:p>
        </w:tc>
        <w:tc>
          <w:tcPr>
            <w:tcW w:w="0" w:type="auto"/>
            <w:vAlign w:val="center"/>
          </w:tcPr>
          <w:p w:rsidR="00B5083F" w:rsidRPr="00B97133" w:rsidRDefault="00EE0563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cs-CZ"/>
              </w:rPr>
              <w:t xml:space="preserve">730 874 919   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Evropské číslo tísňového volání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112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Záchranná služba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155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Policie</w:t>
            </w:r>
            <w:r w:rsidR="005B7A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158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Městská policie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156</w:t>
            </w:r>
          </w:p>
        </w:tc>
      </w:tr>
      <w:tr w:rsidR="006F61E0" w:rsidRPr="000663FF" w:rsidTr="00116F38">
        <w:trPr>
          <w:tblCellSpacing w:w="15" w:type="dxa"/>
        </w:trPr>
        <w:tc>
          <w:tcPr>
            <w:tcW w:w="0" w:type="auto"/>
            <w:vAlign w:val="center"/>
            <w:hideMark/>
          </w:tcPr>
          <w:p w:rsidR="006F61E0" w:rsidRPr="000663FF" w:rsidRDefault="00116F38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</w:t>
            </w:r>
            <w:r w:rsidR="00B167A2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</w:t>
            </w:r>
            <w:r w:rsidR="006F61E0" w:rsidRPr="000663FF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Hasiči</w:t>
            </w:r>
            <w:r w:rsidR="005B7A1E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                                           </w:t>
            </w:r>
          </w:p>
        </w:tc>
        <w:tc>
          <w:tcPr>
            <w:tcW w:w="0" w:type="auto"/>
            <w:vAlign w:val="center"/>
            <w:hideMark/>
          </w:tcPr>
          <w:p w:rsidR="006F61E0" w:rsidRPr="000663FF" w:rsidRDefault="005B7A1E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 </w:t>
            </w:r>
            <w:r w:rsidR="00116F38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 xml:space="preserve"> 150</w:t>
            </w:r>
          </w:p>
        </w:tc>
      </w:tr>
      <w:tr w:rsidR="00A429E5" w:rsidRPr="000663FF" w:rsidTr="00116F38">
        <w:trPr>
          <w:tblCellSpacing w:w="15" w:type="dxa"/>
        </w:trPr>
        <w:tc>
          <w:tcPr>
            <w:tcW w:w="0" w:type="auto"/>
            <w:vAlign w:val="center"/>
          </w:tcPr>
          <w:p w:rsidR="00A429E5" w:rsidRDefault="00A429E5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Align w:val="center"/>
          </w:tcPr>
          <w:p w:rsidR="00A429E5" w:rsidRDefault="00A429E5" w:rsidP="00F05647">
            <w:pPr>
              <w:spacing w:before="75" w:after="7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356BA4" w:rsidRDefault="00356BA4" w:rsidP="007D1D5D">
      <w:pPr>
        <w:ind w:left="7080" w:firstLine="708"/>
      </w:pPr>
      <w:r>
        <w:t>Ředitel</w:t>
      </w:r>
      <w:r w:rsidR="008403A9">
        <w:t>ka</w:t>
      </w:r>
      <w:r>
        <w:t xml:space="preserve"> školy</w:t>
      </w:r>
    </w:p>
    <w:p w:rsidR="008403A9" w:rsidRDefault="002E2C7F" w:rsidP="002E2C7F">
      <w:pPr>
        <w:ind w:left="7080"/>
      </w:pPr>
      <w:r>
        <w:t xml:space="preserve">        </w:t>
      </w:r>
      <w:bookmarkStart w:id="0" w:name="_GoBack"/>
      <w:bookmarkEnd w:id="0"/>
      <w:r w:rsidR="008403A9">
        <w:t xml:space="preserve">Mgr. </w:t>
      </w:r>
      <w:proofErr w:type="spellStart"/>
      <w:r w:rsidR="008403A9">
        <w:t>Zonna</w:t>
      </w:r>
      <w:proofErr w:type="spellEnd"/>
      <w:r w:rsidR="008403A9">
        <w:t xml:space="preserve"> Bařinková</w:t>
      </w:r>
    </w:p>
    <w:sectPr w:rsidR="008403A9" w:rsidSect="00116F38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F452DF"/>
    <w:multiLevelType w:val="multilevel"/>
    <w:tmpl w:val="D7BCE9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F62B61"/>
    <w:multiLevelType w:val="multilevel"/>
    <w:tmpl w:val="B12ED4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3937D2"/>
    <w:multiLevelType w:val="hybridMultilevel"/>
    <w:tmpl w:val="5DE6C8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D63B9"/>
    <w:multiLevelType w:val="singleLevel"/>
    <w:tmpl w:val="E81C2B92"/>
    <w:lvl w:ilvl="0">
      <w:start w:val="9"/>
      <w:numFmt w:val="upperLetter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B"/>
      </w:rPr>
    </w:lvl>
  </w:abstractNum>
  <w:abstractNum w:abstractNumId="4" w15:restartNumberingAfterBreak="0">
    <w:nsid w:val="5FA86B98"/>
    <w:multiLevelType w:val="multilevel"/>
    <w:tmpl w:val="804A21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B7A066C"/>
    <w:multiLevelType w:val="hybridMultilevel"/>
    <w:tmpl w:val="5366F262"/>
    <w:lvl w:ilvl="0" w:tplc="D26AB9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05098E"/>
    <w:multiLevelType w:val="multilevel"/>
    <w:tmpl w:val="999C68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E8C2F7C"/>
    <w:multiLevelType w:val="multilevel"/>
    <w:tmpl w:val="0BB6AC6A"/>
    <w:lvl w:ilvl="0">
      <w:start w:val="1"/>
      <w:numFmt w:val="decimal"/>
      <w:pStyle w:val="Styl1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03B61B0"/>
    <w:multiLevelType w:val="multilevel"/>
    <w:tmpl w:val="DE3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9870313"/>
    <w:multiLevelType w:val="singleLevel"/>
    <w:tmpl w:val="AAA61A9C"/>
    <w:lvl w:ilvl="0">
      <w:start w:val="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  <w:color w:val="1D1C1B"/>
      </w:r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9"/>
  </w:num>
  <w:num w:numId="9">
    <w:abstractNumId w:val="5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1E0"/>
    <w:rsid w:val="000220D8"/>
    <w:rsid w:val="000B7850"/>
    <w:rsid w:val="000C13C3"/>
    <w:rsid w:val="00116F38"/>
    <w:rsid w:val="00130C42"/>
    <w:rsid w:val="00160D47"/>
    <w:rsid w:val="001D10C5"/>
    <w:rsid w:val="001F5183"/>
    <w:rsid w:val="002174F7"/>
    <w:rsid w:val="002559A5"/>
    <w:rsid w:val="002D6DF9"/>
    <w:rsid w:val="002E2C7F"/>
    <w:rsid w:val="0030053B"/>
    <w:rsid w:val="003457CE"/>
    <w:rsid w:val="00356BA4"/>
    <w:rsid w:val="00386D62"/>
    <w:rsid w:val="00467A38"/>
    <w:rsid w:val="00493880"/>
    <w:rsid w:val="005017AF"/>
    <w:rsid w:val="00551F9F"/>
    <w:rsid w:val="00570312"/>
    <w:rsid w:val="005B7A1E"/>
    <w:rsid w:val="00620041"/>
    <w:rsid w:val="0062043B"/>
    <w:rsid w:val="006863B0"/>
    <w:rsid w:val="006B2098"/>
    <w:rsid w:val="006C793A"/>
    <w:rsid w:val="006F61E0"/>
    <w:rsid w:val="00793C7F"/>
    <w:rsid w:val="007A1A2C"/>
    <w:rsid w:val="007A6EBF"/>
    <w:rsid w:val="007D1D5D"/>
    <w:rsid w:val="007E65CC"/>
    <w:rsid w:val="00801F22"/>
    <w:rsid w:val="0080387E"/>
    <w:rsid w:val="008403A9"/>
    <w:rsid w:val="008967B3"/>
    <w:rsid w:val="008B1FA3"/>
    <w:rsid w:val="008C4AFF"/>
    <w:rsid w:val="00972E30"/>
    <w:rsid w:val="009D5BE7"/>
    <w:rsid w:val="00A429E5"/>
    <w:rsid w:val="00AB5E58"/>
    <w:rsid w:val="00AD73C9"/>
    <w:rsid w:val="00B167A2"/>
    <w:rsid w:val="00B5083F"/>
    <w:rsid w:val="00B573F5"/>
    <w:rsid w:val="00B97133"/>
    <w:rsid w:val="00BC4998"/>
    <w:rsid w:val="00BE462F"/>
    <w:rsid w:val="00CB0D2C"/>
    <w:rsid w:val="00D31FD2"/>
    <w:rsid w:val="00D5523E"/>
    <w:rsid w:val="00D967C6"/>
    <w:rsid w:val="00DE08FC"/>
    <w:rsid w:val="00E22D6F"/>
    <w:rsid w:val="00E673C0"/>
    <w:rsid w:val="00EC2E24"/>
    <w:rsid w:val="00EE0563"/>
    <w:rsid w:val="00F05647"/>
    <w:rsid w:val="00F1653F"/>
    <w:rsid w:val="00F477C9"/>
    <w:rsid w:val="00F70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655B"/>
  <w15:docId w15:val="{64A3C92D-62A4-4297-BE2C-CDE827FCD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429E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6200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D7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D73C9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D1D5D"/>
    <w:pPr>
      <w:ind w:left="720"/>
      <w:contextualSpacing/>
    </w:pPr>
  </w:style>
  <w:style w:type="paragraph" w:styleId="Bezmezer">
    <w:name w:val="No Spacing"/>
    <w:uiPriority w:val="1"/>
    <w:qFormat/>
    <w:rsid w:val="00B97133"/>
    <w:pPr>
      <w:spacing w:after="0" w:line="240" w:lineRule="auto"/>
    </w:pPr>
  </w:style>
  <w:style w:type="paragraph" w:customStyle="1" w:styleId="Styl1">
    <w:name w:val="Styl1"/>
    <w:basedOn w:val="Normln"/>
    <w:qFormat/>
    <w:rsid w:val="00A429E5"/>
    <w:pPr>
      <w:numPr>
        <w:numId w:val="1"/>
      </w:num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CC93D-2776-4BC6-B890-958355C4CB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693</Words>
  <Characters>4094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Ivana Líbalová</cp:lastModifiedBy>
  <cp:revision>4</cp:revision>
  <cp:lastPrinted>2020-06-09T11:37:00Z</cp:lastPrinted>
  <dcterms:created xsi:type="dcterms:W3CDTF">2021-05-20T11:30:00Z</dcterms:created>
  <dcterms:modified xsi:type="dcterms:W3CDTF">2024-03-22T15:12:00Z</dcterms:modified>
</cp:coreProperties>
</file>